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695F" w:rsidRPr="00521601" w:rsidRDefault="000D695F" w:rsidP="000D695F">
      <w:pPr>
        <w:rPr>
          <w:rFonts w:ascii="Times New Roman" w:hAnsi="Times New Roman" w:cs="Times New Roman"/>
          <w:sz w:val="24"/>
          <w:szCs w:val="24"/>
        </w:rPr>
      </w:pPr>
      <w:r w:rsidRPr="00521601">
        <w:rPr>
          <w:rFonts w:ascii="Times New Roman" w:hAnsi="Times New Roman" w:cs="Times New Roman"/>
          <w:sz w:val="24"/>
          <w:szCs w:val="24"/>
        </w:rPr>
        <w:t>Supplementary material</w:t>
      </w:r>
      <w:r w:rsidR="001E45B9" w:rsidRPr="00521601">
        <w:rPr>
          <w:rFonts w:ascii="Times New Roman" w:hAnsi="Times New Roman" w:cs="Times New Roman"/>
          <w:sz w:val="24"/>
          <w:szCs w:val="24"/>
        </w:rPr>
        <w:t>s</w:t>
      </w:r>
      <w:r w:rsidRPr="00521601">
        <w:rPr>
          <w:rFonts w:ascii="Times New Roman" w:hAnsi="Times New Roman" w:cs="Times New Roman"/>
          <w:sz w:val="24"/>
          <w:szCs w:val="24"/>
        </w:rPr>
        <w:t xml:space="preserve"> for</w:t>
      </w:r>
    </w:p>
    <w:p w:rsidR="000D695F" w:rsidRPr="00521601" w:rsidRDefault="000D695F" w:rsidP="000D695F">
      <w:pPr>
        <w:rPr>
          <w:rFonts w:ascii="Times New Roman" w:hAnsi="Times New Roman" w:cs="Times New Roman"/>
          <w:sz w:val="24"/>
          <w:szCs w:val="24"/>
        </w:rPr>
      </w:pPr>
    </w:p>
    <w:p w:rsidR="00521601" w:rsidRPr="00521601" w:rsidRDefault="00B87664" w:rsidP="00521601">
      <w:pPr>
        <w:spacing w:line="480" w:lineRule="auto"/>
        <w:rPr>
          <w:rStyle w:val="aa"/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</w:pPr>
      <w:bookmarkStart w:id="0" w:name="OLE_LINK56"/>
      <w:bookmarkStart w:id="1" w:name="OLE_LINK57"/>
      <w:bookmarkStart w:id="2" w:name="OLE_LINK29"/>
      <w:bookmarkStart w:id="3" w:name="OLE_LINK30"/>
      <w:r w:rsidRPr="00B87664">
        <w:rPr>
          <w:rStyle w:val="aa"/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Reversed inter-mineral Fe-Zn isotope fractionation in ophiolitic peridotites: Evidence for widespread hydration of oceanic lithospheric mantle</w:t>
      </w:r>
    </w:p>
    <w:bookmarkEnd w:id="0"/>
    <w:bookmarkEnd w:id="1"/>
    <w:p w:rsidR="00521601" w:rsidRPr="00521601" w:rsidRDefault="00521601" w:rsidP="005216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1601" w:rsidRPr="00521601" w:rsidRDefault="00521601" w:rsidP="005216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21601">
        <w:rPr>
          <w:rFonts w:ascii="Times New Roman" w:hAnsi="Times New Roman" w:cs="Times New Roman"/>
          <w:sz w:val="24"/>
          <w:szCs w:val="24"/>
        </w:rPr>
        <w:t>Ben-Xun Su</w:t>
      </w:r>
      <w:r w:rsidRPr="00521601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521601">
        <w:rPr>
          <w:rFonts w:ascii="Times New Roman" w:hAnsi="Times New Roman" w:cs="Times New Roman"/>
          <w:sz w:val="24"/>
          <w:szCs w:val="24"/>
        </w:rPr>
        <w:t xml:space="preserve">, </w:t>
      </w:r>
      <w:bookmarkStart w:id="4" w:name="OLE_LINK32"/>
      <w:bookmarkStart w:id="5" w:name="OLE_LINK33"/>
      <w:r w:rsidR="001F11A5" w:rsidRPr="00521601">
        <w:rPr>
          <w:rFonts w:ascii="Times New Roman" w:hAnsi="Times New Roman" w:cs="Times New Roman"/>
          <w:sz w:val="24"/>
          <w:szCs w:val="24"/>
        </w:rPr>
        <w:t>Yan Xiao</w:t>
      </w:r>
      <w:r w:rsidR="001F11A5" w:rsidRPr="005216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F11A5" w:rsidRPr="00521601">
        <w:rPr>
          <w:rFonts w:ascii="Times New Roman" w:hAnsi="Times New Roman" w:cs="Times New Roman"/>
          <w:sz w:val="24"/>
          <w:szCs w:val="24"/>
        </w:rPr>
        <w:t xml:space="preserve">, </w:t>
      </w:r>
      <w:r w:rsidRPr="00521601">
        <w:rPr>
          <w:rFonts w:ascii="Times New Roman" w:hAnsi="Times New Roman" w:cs="Times New Roman"/>
          <w:sz w:val="24"/>
          <w:szCs w:val="24"/>
        </w:rPr>
        <w:t>Jing Wang</w:t>
      </w:r>
      <w:r w:rsidRPr="005216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21601">
        <w:rPr>
          <w:rFonts w:ascii="Times New Roman" w:hAnsi="Times New Roman" w:cs="Times New Roman"/>
          <w:sz w:val="24"/>
          <w:szCs w:val="24"/>
        </w:rPr>
        <w:t>, Qi-Qi Pan</w:t>
      </w:r>
      <w:r w:rsidRPr="005216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21601">
        <w:rPr>
          <w:rFonts w:ascii="Times New Roman" w:hAnsi="Times New Roman" w:cs="Times New Roman"/>
          <w:sz w:val="24"/>
          <w:szCs w:val="24"/>
        </w:rPr>
        <w:t xml:space="preserve">, </w:t>
      </w:r>
      <w:bookmarkEnd w:id="4"/>
      <w:bookmarkEnd w:id="5"/>
      <w:r w:rsidRPr="00521601">
        <w:rPr>
          <w:rFonts w:ascii="Times New Roman" w:hAnsi="Times New Roman" w:cs="Times New Roman"/>
          <w:sz w:val="24"/>
          <w:szCs w:val="24"/>
        </w:rPr>
        <w:t>Shou-Qian Zhao</w:t>
      </w:r>
      <w:r w:rsidRPr="00521601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521601" w:rsidRPr="00521601" w:rsidRDefault="00521601" w:rsidP="005216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1601" w:rsidRPr="00521601" w:rsidRDefault="00521601" w:rsidP="00521601">
      <w:pPr>
        <w:pStyle w:val="RSBodyText"/>
        <w:spacing w:line="480" w:lineRule="auto"/>
        <w:jc w:val="both"/>
        <w:rPr>
          <w:lang w:eastAsia="zh-CN"/>
        </w:rPr>
      </w:pPr>
      <w:r w:rsidRPr="00521601">
        <w:rPr>
          <w:vertAlign w:val="superscript"/>
          <w:lang w:eastAsia="zh-CN"/>
        </w:rPr>
        <w:t>1</w:t>
      </w:r>
      <w:r w:rsidRPr="00521601">
        <w:rPr>
          <w:lang w:eastAsia="zh-CN"/>
        </w:rPr>
        <w:t xml:space="preserve"> State Key Laboratory of Lithospheric and Environmental Coevolution, Institute of Geology and Geophysics, Chinese Academy of Sciences, Beijing 100029, China</w:t>
      </w:r>
    </w:p>
    <w:p w:rsidR="00521601" w:rsidRPr="00521601" w:rsidRDefault="00521601" w:rsidP="00521601">
      <w:pPr>
        <w:pStyle w:val="RSBodyText"/>
        <w:spacing w:line="480" w:lineRule="auto"/>
        <w:jc w:val="both"/>
        <w:rPr>
          <w:lang w:eastAsia="zh-CN"/>
        </w:rPr>
      </w:pPr>
      <w:r w:rsidRPr="00521601">
        <w:rPr>
          <w:vertAlign w:val="superscript"/>
        </w:rPr>
        <w:t>2</w:t>
      </w:r>
      <w:r w:rsidRPr="001E1170">
        <w:t xml:space="preserve"> </w:t>
      </w:r>
      <w:r w:rsidRPr="00521601">
        <w:t xml:space="preserve">University of Chinese Academy of Sciences, Beijing 100049, China </w:t>
      </w:r>
    </w:p>
    <w:p w:rsidR="000D695F" w:rsidRPr="00521601" w:rsidRDefault="000D695F" w:rsidP="000D695F">
      <w:pPr>
        <w:pStyle w:val="RSBodyText"/>
        <w:spacing w:line="480" w:lineRule="auto"/>
        <w:jc w:val="both"/>
        <w:rPr>
          <w:b/>
          <w:lang w:eastAsia="zh-CN"/>
        </w:rPr>
      </w:pPr>
    </w:p>
    <w:p w:rsidR="007963FD" w:rsidRPr="00521601" w:rsidRDefault="007963FD" w:rsidP="000D695F">
      <w:pPr>
        <w:pStyle w:val="RSBodyText"/>
        <w:spacing w:line="480" w:lineRule="auto"/>
        <w:jc w:val="both"/>
        <w:rPr>
          <w:lang w:eastAsia="zh-CN"/>
        </w:rPr>
      </w:pPr>
      <w:r w:rsidRPr="00521601">
        <w:rPr>
          <w:lang w:eastAsia="zh-CN"/>
        </w:rPr>
        <w:t>*Corresponding author: subenxun@mail.igcas.ac.cn</w:t>
      </w:r>
    </w:p>
    <w:p w:rsidR="007963FD" w:rsidRPr="00521601" w:rsidRDefault="007963FD" w:rsidP="007963FD">
      <w:pPr>
        <w:pStyle w:val="RSBodyText"/>
        <w:spacing w:line="480" w:lineRule="auto"/>
        <w:jc w:val="both"/>
        <w:rPr>
          <w:b/>
          <w:sz w:val="21"/>
          <w:szCs w:val="21"/>
          <w:lang w:eastAsia="zh-CN"/>
        </w:rPr>
      </w:pPr>
    </w:p>
    <w:p w:rsidR="00A7744D" w:rsidRPr="00521601" w:rsidRDefault="00A7744D" w:rsidP="006F6ACC">
      <w:pPr>
        <w:spacing w:line="480" w:lineRule="auto"/>
        <w:rPr>
          <w:rFonts w:ascii="Times New Roman" w:hAnsi="Times New Roman" w:cs="Times New Roman"/>
          <w:szCs w:val="21"/>
        </w:rPr>
      </w:pPr>
    </w:p>
    <w:p w:rsidR="00A7744D" w:rsidRPr="00521601" w:rsidRDefault="00A7744D" w:rsidP="006F6ACC">
      <w:pPr>
        <w:spacing w:line="480" w:lineRule="auto"/>
        <w:rPr>
          <w:rFonts w:ascii="Times New Roman" w:hAnsi="Times New Roman" w:cs="Times New Roman"/>
          <w:szCs w:val="21"/>
        </w:rPr>
      </w:pPr>
      <w:r w:rsidRPr="00521601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759450" cy="63893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38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44D" w:rsidRPr="00521601" w:rsidRDefault="00A7744D" w:rsidP="00A7744D">
      <w:pPr>
        <w:rPr>
          <w:rFonts w:ascii="Times New Roman" w:hAnsi="Times New Roman" w:cs="Times New Roman"/>
        </w:rPr>
      </w:pPr>
      <w:r w:rsidRPr="00521601">
        <w:rPr>
          <w:rFonts w:ascii="Times New Roman" w:hAnsi="Times New Roman" w:cs="Times New Roman"/>
        </w:rPr>
        <w:t xml:space="preserve">Fig. S1 </w:t>
      </w:r>
      <w:r w:rsidR="004B0E5B" w:rsidRPr="00521601">
        <w:rPr>
          <w:rFonts w:ascii="Times New Roman" w:hAnsi="Times New Roman" w:cs="Times New Roman"/>
        </w:rPr>
        <w:t xml:space="preserve">Scanned thin-section images of </w:t>
      </w:r>
      <w:r w:rsidRPr="00521601">
        <w:rPr>
          <w:rFonts w:ascii="Times New Roman" w:hAnsi="Times New Roman" w:cs="Times New Roman"/>
        </w:rPr>
        <w:t xml:space="preserve">all studied samples from </w:t>
      </w:r>
      <w:proofErr w:type="spellStart"/>
      <w:r w:rsidRPr="00521601">
        <w:rPr>
          <w:rFonts w:ascii="Times New Roman" w:hAnsi="Times New Roman" w:cs="Times New Roman"/>
        </w:rPr>
        <w:t>Purang</w:t>
      </w:r>
      <w:proofErr w:type="spellEnd"/>
      <w:r w:rsidRPr="00521601">
        <w:rPr>
          <w:rFonts w:ascii="Times New Roman" w:hAnsi="Times New Roman" w:cs="Times New Roman"/>
        </w:rPr>
        <w:t xml:space="preserve"> ophiolite.</w:t>
      </w:r>
    </w:p>
    <w:p w:rsidR="00A7744D" w:rsidRPr="00521601" w:rsidRDefault="00A7744D" w:rsidP="00A7744D">
      <w:pPr>
        <w:rPr>
          <w:rFonts w:ascii="Times New Roman" w:hAnsi="Times New Roman" w:cs="Times New Roman"/>
        </w:rPr>
      </w:pPr>
    </w:p>
    <w:p w:rsidR="00A7744D" w:rsidRPr="00521601" w:rsidRDefault="00B41481" w:rsidP="00A774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370832" cy="7046976"/>
            <wp:effectExtent l="0" t="0" r="0" b="1905"/>
            <wp:docPr id="151458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5854" name="图片 1514585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0832" cy="704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44D" w:rsidRDefault="00A7744D" w:rsidP="00B41481">
      <w:pPr>
        <w:rPr>
          <w:rFonts w:ascii="Times New Roman" w:hAnsi="Times New Roman" w:cs="Times New Roman"/>
          <w:szCs w:val="21"/>
        </w:rPr>
      </w:pPr>
      <w:r w:rsidRPr="00521601">
        <w:rPr>
          <w:rFonts w:ascii="Times New Roman" w:hAnsi="Times New Roman" w:cs="Times New Roman"/>
        </w:rPr>
        <w:t>Fig. S2 Plots of</w:t>
      </w:r>
      <w:bookmarkStart w:id="6" w:name="OLE_LINK9"/>
      <w:r w:rsidRPr="00521601">
        <w:rPr>
          <w:rFonts w:ascii="Times New Roman" w:hAnsi="Times New Roman" w:cs="Times New Roman"/>
        </w:rPr>
        <w:t xml:space="preserve"> </w:t>
      </w:r>
      <w:proofErr w:type="spellStart"/>
      <w:r w:rsidR="001034D8" w:rsidRPr="00521601">
        <w:rPr>
          <w:rFonts w:ascii="Times New Roman" w:eastAsia="AdvEPSTIM" w:hAnsi="Times New Roman" w:cs="Times New Roman"/>
        </w:rPr>
        <w:t>FeO</w:t>
      </w:r>
      <w:bookmarkEnd w:id="6"/>
      <w:proofErr w:type="spellEnd"/>
      <w:r w:rsidRPr="00521601">
        <w:rPr>
          <w:rFonts w:ascii="Times New Roman" w:eastAsia="AdvEPSTIM" w:hAnsi="Times New Roman" w:cs="Times New Roman"/>
        </w:rPr>
        <w:t xml:space="preserve"> vs.</w:t>
      </w:r>
      <w:r w:rsidR="001034D8" w:rsidRPr="00521601">
        <w:rPr>
          <w:rFonts w:ascii="Times New Roman" w:eastAsia="AdvEPSTIM" w:hAnsi="Times New Roman" w:cs="Times New Roman"/>
        </w:rPr>
        <w:t xml:space="preserve"> δ</w:t>
      </w:r>
      <w:r w:rsidR="001034D8" w:rsidRPr="00521601">
        <w:rPr>
          <w:rFonts w:ascii="Times New Roman" w:eastAsia="AdvEPSTIM" w:hAnsi="Times New Roman" w:cs="Times New Roman"/>
          <w:vertAlign w:val="superscript"/>
        </w:rPr>
        <w:t>56</w:t>
      </w:r>
      <w:r w:rsidR="001034D8" w:rsidRPr="00521601">
        <w:rPr>
          <w:rFonts w:ascii="Times New Roman" w:eastAsia="AdvEPSTIM" w:hAnsi="Times New Roman" w:cs="Times New Roman"/>
        </w:rPr>
        <w:t>Fe</w:t>
      </w:r>
      <w:r w:rsidRPr="00521601">
        <w:rPr>
          <w:rFonts w:ascii="Times New Roman" w:eastAsia="AdvEPSTIM" w:hAnsi="Times New Roman" w:cs="Times New Roman"/>
        </w:rPr>
        <w:t xml:space="preserve"> </w:t>
      </w:r>
      <w:r w:rsidRPr="00521601">
        <w:rPr>
          <w:rFonts w:ascii="Times New Roman" w:hAnsi="Times New Roman" w:cs="Times New Roman"/>
        </w:rPr>
        <w:t>(</w:t>
      </w:r>
      <w:r w:rsidR="00B41481">
        <w:rPr>
          <w:rFonts w:ascii="Times New Roman" w:hAnsi="Times New Roman" w:cs="Times New Roman" w:hint="eastAsia"/>
        </w:rPr>
        <w:t>A</w:t>
      </w:r>
      <w:r w:rsidRPr="00521601">
        <w:rPr>
          <w:rFonts w:ascii="Times New Roman" w:hAnsi="Times New Roman" w:cs="Times New Roman"/>
        </w:rPr>
        <w:t>)</w:t>
      </w:r>
      <w:r w:rsidRPr="00521601">
        <w:rPr>
          <w:rFonts w:ascii="Times New Roman" w:eastAsia="AdvEPSTIM" w:hAnsi="Times New Roman" w:cs="Times New Roman"/>
        </w:rPr>
        <w:t xml:space="preserve"> for</w:t>
      </w:r>
      <w:r w:rsidRPr="00521601">
        <w:rPr>
          <w:rFonts w:ascii="Times New Roman" w:hAnsi="Times New Roman" w:cs="Times New Roman"/>
        </w:rPr>
        <w:t xml:space="preserve"> </w:t>
      </w:r>
      <w:r w:rsidRPr="00521601">
        <w:rPr>
          <w:rFonts w:ascii="Times New Roman" w:eastAsia="AdvEPSTIM" w:hAnsi="Times New Roman" w:cs="Times New Roman"/>
        </w:rPr>
        <w:t xml:space="preserve">all minerals from </w:t>
      </w:r>
      <w:proofErr w:type="spellStart"/>
      <w:r w:rsidRPr="00521601">
        <w:rPr>
          <w:rFonts w:ascii="Times New Roman" w:eastAsia="AdvEPSTIM" w:hAnsi="Times New Roman" w:cs="Times New Roman"/>
        </w:rPr>
        <w:t>Purang</w:t>
      </w:r>
      <w:proofErr w:type="spellEnd"/>
      <w:r w:rsidRPr="00521601">
        <w:rPr>
          <w:rFonts w:ascii="Times New Roman" w:eastAsia="AdvEPSTIM" w:hAnsi="Times New Roman" w:cs="Times New Roman"/>
        </w:rPr>
        <w:t xml:space="preserve"> ophiolitic rocks and (</w:t>
      </w:r>
      <w:r w:rsidR="00B41481">
        <w:rPr>
          <w:rFonts w:ascii="Times New Roman" w:eastAsia="AdvEPSTIM" w:hAnsi="Times New Roman" w:cs="Times New Roman" w:hint="eastAsia"/>
        </w:rPr>
        <w:t>B</w:t>
      </w:r>
      <w:r w:rsidRPr="00521601">
        <w:rPr>
          <w:rFonts w:ascii="Times New Roman" w:eastAsia="AdvEPSTIM" w:hAnsi="Times New Roman" w:cs="Times New Roman"/>
        </w:rPr>
        <w:t xml:space="preserve">) for </w:t>
      </w:r>
      <w:r w:rsidR="001034D8" w:rsidRPr="00521601">
        <w:rPr>
          <w:rFonts w:ascii="Times New Roman" w:eastAsia="AdvEPSTIM" w:hAnsi="Times New Roman" w:cs="Times New Roman"/>
        </w:rPr>
        <w:t>olivine from mantle peridotite xenoliths and ophiolitic lherzolites and harzburgites. (</w:t>
      </w:r>
      <w:r w:rsidR="00B41481">
        <w:rPr>
          <w:rFonts w:ascii="Times New Roman" w:eastAsia="AdvEPSTIM" w:hAnsi="Times New Roman" w:cs="Times New Roman" w:hint="eastAsia"/>
        </w:rPr>
        <w:t>C</w:t>
      </w:r>
      <w:r w:rsidR="001034D8" w:rsidRPr="00521601">
        <w:rPr>
          <w:rFonts w:ascii="Times New Roman" w:eastAsia="AdvEPSTIM" w:hAnsi="Times New Roman" w:cs="Times New Roman"/>
        </w:rPr>
        <w:t xml:space="preserve">) Plot of </w:t>
      </w:r>
      <w:proofErr w:type="spellStart"/>
      <w:r w:rsidR="001034D8" w:rsidRPr="00521601">
        <w:rPr>
          <w:rFonts w:ascii="Times New Roman" w:eastAsia="AdvEPSTIM" w:hAnsi="Times New Roman" w:cs="Times New Roman"/>
        </w:rPr>
        <w:t>FeO</w:t>
      </w:r>
      <w:proofErr w:type="spellEnd"/>
      <w:r w:rsidR="001034D8" w:rsidRPr="00521601">
        <w:rPr>
          <w:rFonts w:ascii="Times New Roman" w:eastAsia="AdvEPSTIM" w:hAnsi="Times New Roman" w:cs="Times New Roman"/>
        </w:rPr>
        <w:t xml:space="preserve"> vs. δ</w:t>
      </w:r>
      <w:r w:rsidR="001034D8" w:rsidRPr="00521601">
        <w:rPr>
          <w:rFonts w:ascii="Times New Roman" w:eastAsia="AdvEPSTIM" w:hAnsi="Times New Roman" w:cs="Times New Roman"/>
          <w:vertAlign w:val="superscript"/>
        </w:rPr>
        <w:t>66</w:t>
      </w:r>
      <w:r w:rsidR="001034D8" w:rsidRPr="00521601">
        <w:rPr>
          <w:rFonts w:ascii="Times New Roman" w:eastAsia="AdvEPSTIM" w:hAnsi="Times New Roman" w:cs="Times New Roman"/>
        </w:rPr>
        <w:t>Zn for</w:t>
      </w:r>
      <w:r w:rsidRPr="00521601">
        <w:rPr>
          <w:rFonts w:ascii="Times New Roman" w:eastAsia="AdvEPSTIM" w:hAnsi="Times New Roman" w:cs="Times New Roman"/>
        </w:rPr>
        <w:t xml:space="preserve"> spinel</w:t>
      </w:r>
      <w:r w:rsidR="001034D8" w:rsidRPr="00521601">
        <w:rPr>
          <w:rFonts w:ascii="Times New Roman" w:eastAsia="AdvEPSTIM" w:hAnsi="Times New Roman" w:cs="Times New Roman"/>
        </w:rPr>
        <w:t xml:space="preserve"> from mantle peridotite xenoliths, ophiolitic rocks, and abyssal peridotites</w:t>
      </w:r>
      <w:r w:rsidRPr="00521601">
        <w:rPr>
          <w:rFonts w:ascii="Times New Roman" w:eastAsia="AdvEPSTIM" w:hAnsi="Times New Roman" w:cs="Times New Roman"/>
        </w:rPr>
        <w:t>.</w:t>
      </w:r>
      <w:r w:rsidR="001034D8" w:rsidRPr="00521601">
        <w:rPr>
          <w:rFonts w:ascii="Times New Roman" w:eastAsia="AdvEPSTIM" w:hAnsi="Times New Roman" w:cs="Times New Roman"/>
        </w:rPr>
        <w:t xml:space="preserve"> Data sources are same as in Fig. 3.</w:t>
      </w:r>
      <w:bookmarkEnd w:id="2"/>
      <w:bookmarkEnd w:id="3"/>
    </w:p>
    <w:sectPr w:rsidR="00A7744D" w:rsidSect="00C239EB">
      <w:pgSz w:w="11906" w:h="16838"/>
      <w:pgMar w:top="851" w:right="1418" w:bottom="85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22386" w:rsidRDefault="00222386" w:rsidP="009A64F6">
      <w:pPr>
        <w:rPr>
          <w:rFonts w:hint="eastAsia"/>
        </w:rPr>
      </w:pPr>
      <w:r>
        <w:separator/>
      </w:r>
    </w:p>
  </w:endnote>
  <w:endnote w:type="continuationSeparator" w:id="0">
    <w:p w:rsidR="00222386" w:rsidRDefault="00222386" w:rsidP="009A64F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PSTIM">
    <w:altName w:val="等线"/>
    <w:panose1 w:val="00000000000000000000"/>
    <w:charset w:val="86"/>
    <w:family w:val="auto"/>
    <w:notTrueType/>
    <w:pitch w:val="default"/>
    <w:sig w:usb0="00000001" w:usb1="080F0000" w:usb2="00000010" w:usb3="00000000" w:csb0="000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22386" w:rsidRDefault="00222386" w:rsidP="009A64F6">
      <w:pPr>
        <w:rPr>
          <w:rFonts w:hint="eastAsia"/>
        </w:rPr>
      </w:pPr>
      <w:r>
        <w:separator/>
      </w:r>
    </w:p>
  </w:footnote>
  <w:footnote w:type="continuationSeparator" w:id="0">
    <w:p w:rsidR="00222386" w:rsidRDefault="00222386" w:rsidP="009A64F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532"/>
    <w:rsid w:val="00076F70"/>
    <w:rsid w:val="000979A2"/>
    <w:rsid w:val="000D695F"/>
    <w:rsid w:val="001034D8"/>
    <w:rsid w:val="001036DB"/>
    <w:rsid w:val="00147981"/>
    <w:rsid w:val="001C4532"/>
    <w:rsid w:val="001E1170"/>
    <w:rsid w:val="001E45B9"/>
    <w:rsid w:val="001F11A5"/>
    <w:rsid w:val="00211BF0"/>
    <w:rsid w:val="00222386"/>
    <w:rsid w:val="0027364F"/>
    <w:rsid w:val="002B0C56"/>
    <w:rsid w:val="002B7AB4"/>
    <w:rsid w:val="003470DE"/>
    <w:rsid w:val="00492897"/>
    <w:rsid w:val="004A1759"/>
    <w:rsid w:val="004A4400"/>
    <w:rsid w:val="004B0E5B"/>
    <w:rsid w:val="004C34E4"/>
    <w:rsid w:val="004D54DD"/>
    <w:rsid w:val="004D5FE1"/>
    <w:rsid w:val="00506B70"/>
    <w:rsid w:val="00521601"/>
    <w:rsid w:val="00643507"/>
    <w:rsid w:val="006F6ACC"/>
    <w:rsid w:val="007963FD"/>
    <w:rsid w:val="007C70A8"/>
    <w:rsid w:val="00832F50"/>
    <w:rsid w:val="00841177"/>
    <w:rsid w:val="009673AB"/>
    <w:rsid w:val="00985D55"/>
    <w:rsid w:val="009A2DB1"/>
    <w:rsid w:val="009A64F6"/>
    <w:rsid w:val="00A66EC9"/>
    <w:rsid w:val="00A7744D"/>
    <w:rsid w:val="00AB15B9"/>
    <w:rsid w:val="00B21928"/>
    <w:rsid w:val="00B41481"/>
    <w:rsid w:val="00B87664"/>
    <w:rsid w:val="00BC5D2C"/>
    <w:rsid w:val="00C239EB"/>
    <w:rsid w:val="00D8258F"/>
    <w:rsid w:val="00E14823"/>
    <w:rsid w:val="00E272DF"/>
    <w:rsid w:val="00E735C5"/>
    <w:rsid w:val="00F3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96F930"/>
  <w15:chartTrackingRefBased/>
  <w15:docId w15:val="{10166379-93B6-4872-A845-9063DC9E0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453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4532"/>
    <w:rPr>
      <w:color w:val="800080"/>
      <w:u w:val="single"/>
    </w:rPr>
  </w:style>
  <w:style w:type="paragraph" w:customStyle="1" w:styleId="msonormal0">
    <w:name w:val="msonormal"/>
    <w:basedOn w:val="a"/>
    <w:rsid w:val="001C45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C453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font6">
    <w:name w:val="font6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64">
    <w:name w:val="xl64"/>
    <w:basedOn w:val="a"/>
    <w:rsid w:val="001C4532"/>
    <w:pPr>
      <w:widowControl/>
      <w:spacing w:before="100" w:beforeAutospacing="1" w:after="100" w:afterAutospacing="1"/>
    </w:pPr>
    <w:rPr>
      <w:rFonts w:ascii="Arial" w:eastAsia="宋体" w:hAnsi="Arial" w:cs="Arial"/>
      <w:kern w:val="0"/>
      <w:sz w:val="20"/>
      <w:szCs w:val="20"/>
    </w:rPr>
  </w:style>
  <w:style w:type="paragraph" w:customStyle="1" w:styleId="xl65">
    <w:name w:val="xl65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66">
    <w:name w:val="xl66"/>
    <w:basedOn w:val="a"/>
    <w:rsid w:val="001C4532"/>
    <w:pPr>
      <w:widowControl/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67">
    <w:name w:val="xl67"/>
    <w:basedOn w:val="a"/>
    <w:rsid w:val="001C4532"/>
    <w:pPr>
      <w:widowControl/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68">
    <w:name w:val="xl68"/>
    <w:basedOn w:val="a"/>
    <w:rsid w:val="001C4532"/>
    <w:pPr>
      <w:widowControl/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rsid w:val="001C4532"/>
    <w:pPr>
      <w:widowControl/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70">
    <w:name w:val="xl70"/>
    <w:basedOn w:val="a"/>
    <w:rsid w:val="001C4532"/>
    <w:pPr>
      <w:widowControl/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71">
    <w:name w:val="xl71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2">
    <w:name w:val="xl72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3">
    <w:name w:val="xl73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4">
    <w:name w:val="xl74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5">
    <w:name w:val="xl75"/>
    <w:basedOn w:val="a"/>
    <w:rsid w:val="001C4532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6">
    <w:name w:val="xl76"/>
    <w:basedOn w:val="a"/>
    <w:rsid w:val="001C453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7">
    <w:name w:val="xl77"/>
    <w:basedOn w:val="a"/>
    <w:rsid w:val="001C453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8">
    <w:name w:val="xl78"/>
    <w:basedOn w:val="a"/>
    <w:rsid w:val="001C453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79">
    <w:name w:val="xl79"/>
    <w:basedOn w:val="a"/>
    <w:rsid w:val="001C453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0">
    <w:name w:val="xl80"/>
    <w:basedOn w:val="a"/>
    <w:rsid w:val="001C4532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1">
    <w:name w:val="xl81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2">
    <w:name w:val="xl82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</w:pPr>
    <w:rPr>
      <w:rFonts w:ascii="Arial" w:eastAsia="宋体" w:hAnsi="Arial" w:cs="Arial"/>
      <w:kern w:val="0"/>
      <w:sz w:val="20"/>
      <w:szCs w:val="20"/>
    </w:rPr>
  </w:style>
  <w:style w:type="paragraph" w:customStyle="1" w:styleId="xl83">
    <w:name w:val="xl83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4">
    <w:name w:val="xl84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5">
    <w:name w:val="xl85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6">
    <w:name w:val="xl86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87">
    <w:name w:val="xl87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88">
    <w:name w:val="xl88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1C4532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9A6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64F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6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64F6"/>
    <w:rPr>
      <w:sz w:val="18"/>
      <w:szCs w:val="18"/>
    </w:rPr>
  </w:style>
  <w:style w:type="paragraph" w:customStyle="1" w:styleId="RSBodyText">
    <w:name w:val="RS_Body Text"/>
    <w:basedOn w:val="a"/>
    <w:uiPriority w:val="99"/>
    <w:rsid w:val="000D695F"/>
    <w:pPr>
      <w:widowControl/>
      <w:jc w:val="left"/>
    </w:pPr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styleId="a9">
    <w:name w:val="footnote reference"/>
    <w:rsid w:val="000D695F"/>
    <w:rPr>
      <w:vertAlign w:val="superscript"/>
    </w:rPr>
  </w:style>
  <w:style w:type="character" w:styleId="aa">
    <w:name w:val="Strong"/>
    <w:uiPriority w:val="22"/>
    <w:qFormat/>
    <w:rsid w:val="005216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8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EF5EBD-2AAB-4DB4-BDB2-DF6C481C8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135</Words>
  <Characters>800</Characters>
  <Application>Microsoft Office Word</Application>
  <DocSecurity>0</DocSecurity>
  <Lines>12</Lines>
  <Paragraphs>2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benxun Su</cp:lastModifiedBy>
  <cp:revision>25</cp:revision>
  <dcterms:created xsi:type="dcterms:W3CDTF">2025-04-19T05:28:00Z</dcterms:created>
  <dcterms:modified xsi:type="dcterms:W3CDTF">2026-04-03T01:08:00Z</dcterms:modified>
</cp:coreProperties>
</file>